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E8" w:rsidRPr="009937E8" w:rsidRDefault="009937E8" w:rsidP="009937E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9937E8">
        <w:rPr>
          <w:rFonts w:ascii="Times New Roman" w:hAnsi="Times New Roman" w:cs="Times New Roman"/>
          <w:sz w:val="24"/>
          <w:szCs w:val="24"/>
          <w:lang w:val="el-GR"/>
        </w:rPr>
        <w:t>Ύλη Ανακουφιστικής Νοσηλευτικής</w:t>
      </w:r>
    </w:p>
    <w:p w:rsidR="009937E8" w:rsidRPr="009937E8" w:rsidRDefault="009937E8" w:rsidP="009937E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9937E8" w:rsidRPr="0085742C" w:rsidRDefault="009937E8" w:rsidP="0085742C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5742C">
        <w:rPr>
          <w:rFonts w:ascii="Times New Roman" w:hAnsi="Times New Roman" w:cs="Times New Roman"/>
          <w:sz w:val="24"/>
          <w:szCs w:val="24"/>
          <w:lang w:val="el-GR"/>
        </w:rPr>
        <w:t xml:space="preserve">Το ερωτηματολόγιο </w:t>
      </w:r>
      <w:r w:rsidR="0002754C" w:rsidRPr="0085742C">
        <w:rPr>
          <w:rFonts w:ascii="Times New Roman" w:hAnsi="Times New Roman" w:cs="Times New Roman"/>
          <w:sz w:val="24"/>
          <w:szCs w:val="24"/>
          <w:lang w:val="el-GR"/>
        </w:rPr>
        <w:t xml:space="preserve"> Σ – Λ  που περιλαμβάνεται στο βιβλίο. Εξαιρούνται οι ερωτήσεις των κεφαλαίων που δεν </w:t>
      </w:r>
      <w:r w:rsidR="0085742C" w:rsidRPr="0085742C">
        <w:rPr>
          <w:rFonts w:ascii="Times New Roman" w:hAnsi="Times New Roman" w:cs="Times New Roman"/>
          <w:sz w:val="24"/>
          <w:szCs w:val="24"/>
          <w:lang w:val="el-GR"/>
        </w:rPr>
        <w:t>συμ</w:t>
      </w:r>
      <w:r w:rsidR="0002754C" w:rsidRPr="0085742C">
        <w:rPr>
          <w:rFonts w:ascii="Times New Roman" w:hAnsi="Times New Roman" w:cs="Times New Roman"/>
          <w:sz w:val="24"/>
          <w:szCs w:val="24"/>
          <w:lang w:val="el-GR"/>
        </w:rPr>
        <w:t>περιλαμβάνονται στην ύλη.</w:t>
      </w:r>
    </w:p>
    <w:p w:rsidR="009937E8" w:rsidRPr="0085742C" w:rsidRDefault="009937E8" w:rsidP="009937E8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5742C">
        <w:rPr>
          <w:rFonts w:ascii="Times New Roman" w:hAnsi="Times New Roman" w:cs="Times New Roman"/>
          <w:b/>
          <w:sz w:val="24"/>
          <w:szCs w:val="24"/>
          <w:lang w:val="el-GR"/>
        </w:rPr>
        <w:t>Κεφάλαιο 1</w:t>
      </w:r>
      <w:r w:rsidRPr="0085742C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="0085742C" w:rsidRPr="0085742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Τι είναι η ανακουφιστική φροντίδα στη νοσηλευτική</w:t>
      </w:r>
    </w:p>
    <w:p w:rsidR="00E809EF" w:rsidRPr="0085742C" w:rsidRDefault="009937E8" w:rsidP="008574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5742C">
        <w:rPr>
          <w:rFonts w:ascii="Times New Roman" w:hAnsi="Times New Roman" w:cs="Times New Roman"/>
          <w:sz w:val="24"/>
          <w:szCs w:val="24"/>
          <w:lang w:val="el-GR"/>
        </w:rPr>
        <w:t>Να δώσετε τον ορισμό της ανακουφιστικής φροντίδας σύμφωνα με τον ΠΟΥ.</w:t>
      </w:r>
    </w:p>
    <w:p w:rsidR="00C27925" w:rsidRDefault="009937E8" w:rsidP="0099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27925">
        <w:rPr>
          <w:rFonts w:ascii="Times New Roman" w:hAnsi="Times New Roman" w:cs="Times New Roman"/>
          <w:sz w:val="24"/>
          <w:szCs w:val="24"/>
          <w:lang w:val="el-GR"/>
        </w:rPr>
        <w:t xml:space="preserve">Ποια είναι τα βασικά χαρακτηριστικά της ανακουφιστικής φροντίδας </w:t>
      </w:r>
    </w:p>
    <w:p w:rsidR="00CA71A1" w:rsidRPr="00C27925" w:rsidRDefault="00CA71A1" w:rsidP="0099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27925">
        <w:rPr>
          <w:rFonts w:ascii="Times New Roman" w:hAnsi="Times New Roman" w:cs="Times New Roman"/>
          <w:sz w:val="24"/>
          <w:szCs w:val="24"/>
          <w:lang w:val="el-GR"/>
        </w:rPr>
        <w:t>Ποιος ο ρόλος της οικογένειας στην ανακουφιστική φροντίδα.</w:t>
      </w:r>
    </w:p>
    <w:p w:rsidR="00CA71A1" w:rsidRDefault="00CA71A1" w:rsidP="009937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Ποια η στάση της ανακουφιστικής φροντίδας απέναντι στην ευθανασία</w:t>
      </w:r>
      <w:r w:rsidR="00C27925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C27925" w:rsidRDefault="00CA71A1" w:rsidP="000F0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27925">
        <w:rPr>
          <w:rFonts w:ascii="Times New Roman" w:hAnsi="Times New Roman" w:cs="Times New Roman"/>
          <w:sz w:val="24"/>
          <w:szCs w:val="24"/>
          <w:lang w:val="el-GR"/>
        </w:rPr>
        <w:t xml:space="preserve">Γιατί οι νοσηλευτές θεωρούν δύσκολη την παροχή ανακουφιστικής φροντίδας. Να αιτιολογήσετε </w:t>
      </w:r>
      <w:r w:rsidR="00F824A3" w:rsidRPr="00C27925">
        <w:rPr>
          <w:rFonts w:ascii="Times New Roman" w:hAnsi="Times New Roman" w:cs="Times New Roman"/>
          <w:sz w:val="24"/>
          <w:szCs w:val="24"/>
          <w:lang w:val="el-GR"/>
        </w:rPr>
        <w:t xml:space="preserve">τις απαντήσεις σας. </w:t>
      </w:r>
    </w:p>
    <w:p w:rsidR="000F0C17" w:rsidRPr="00C27925" w:rsidRDefault="00C27925" w:rsidP="000F0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C27925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0F0C17" w:rsidRPr="00C27925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0F0C17" w:rsidRPr="00C27925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0F0C17" w:rsidRPr="00C27925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6A0A58" w:rsidRPr="000F0C17" w:rsidRDefault="006A0A58" w:rsidP="000F0C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 37)</w:t>
      </w:r>
    </w:p>
    <w:p w:rsidR="009937E8" w:rsidRPr="005D0952" w:rsidRDefault="009937E8" w:rsidP="009937E8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>Κεφάλαιο 2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Δεξιότητες ανακουφιστικής νοσηλευτικής</w:t>
      </w:r>
    </w:p>
    <w:p w:rsidR="000F0C17" w:rsidRPr="000F0C17" w:rsidRDefault="000F0C17" w:rsidP="009937E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Να δώσετε τον ορισμό της «επάρκειας» στην ανακουφιστική φροντίδα. </w:t>
      </w:r>
    </w:p>
    <w:p w:rsidR="009937E8" w:rsidRPr="00060397" w:rsidRDefault="009937E8" w:rsidP="006A0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60397">
        <w:rPr>
          <w:rFonts w:ascii="Times New Roman" w:hAnsi="Times New Roman" w:cs="Times New Roman"/>
          <w:sz w:val="24"/>
          <w:szCs w:val="24"/>
          <w:lang w:val="el-GR"/>
        </w:rPr>
        <w:t xml:space="preserve">Ποιες δεξιότητες είναι απαραίτητες στην παροχή ανακουφιστικής φροντίδας </w:t>
      </w:r>
    </w:p>
    <w:p w:rsidR="006A0A58" w:rsidRDefault="007B35BE" w:rsidP="006A0A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B35BE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6A0A58" w:rsidRPr="007B35BE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6A0A58" w:rsidRPr="007B35BE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6A0A58" w:rsidRPr="00060397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6A0A58" w:rsidRDefault="006A0A58" w:rsidP="000F0C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53)</w:t>
      </w:r>
    </w:p>
    <w:p w:rsidR="006A0A58" w:rsidRPr="005D0952" w:rsidRDefault="007C516F" w:rsidP="006A0A58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>Κεφάλαιο 5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Αντιμετώπιση ηθικών διλλημάτων </w:t>
      </w:r>
    </w:p>
    <w:p w:rsidR="007C516F" w:rsidRDefault="007C516F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Ποιες είναι οι βασικές </w:t>
      </w:r>
      <w:r w:rsidR="00AA0860">
        <w:rPr>
          <w:rFonts w:ascii="Times New Roman" w:hAnsi="Times New Roman" w:cs="Times New Roman"/>
          <w:sz w:val="24"/>
          <w:szCs w:val="24"/>
          <w:lang w:val="el-GR"/>
        </w:rPr>
        <w:t xml:space="preserve">ηθικές </w:t>
      </w:r>
      <w:r>
        <w:rPr>
          <w:rFonts w:ascii="Times New Roman" w:hAnsi="Times New Roman" w:cs="Times New Roman"/>
          <w:sz w:val="24"/>
          <w:szCs w:val="24"/>
          <w:lang w:val="el-GR"/>
        </w:rPr>
        <w:t>αρχές στη φροντίδα υγείας</w:t>
      </w:r>
      <w:r w:rsidR="007B35B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C516F" w:rsidRDefault="007C516F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Ποιοι παράγοντες επηρεάζουν τη λήψη ηθικών αποφάσεων</w:t>
      </w:r>
      <w:r w:rsidR="007B35B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7B35BE" w:rsidRDefault="007C516F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B35BE">
        <w:rPr>
          <w:rFonts w:ascii="Times New Roman" w:hAnsi="Times New Roman" w:cs="Times New Roman"/>
          <w:sz w:val="24"/>
          <w:szCs w:val="24"/>
          <w:lang w:val="el-GR"/>
        </w:rPr>
        <w:t>Ποιοι παράγοντες διευκολύνουν τη λήψη ηθικών αποφάσεων</w:t>
      </w:r>
      <w:r w:rsidR="007B35BE" w:rsidRPr="007B35BE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7B35B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9C4BA0" w:rsidRPr="007B35BE" w:rsidRDefault="009C4BA0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B35BE">
        <w:rPr>
          <w:rFonts w:ascii="Times New Roman" w:hAnsi="Times New Roman" w:cs="Times New Roman"/>
          <w:sz w:val="24"/>
          <w:szCs w:val="24"/>
          <w:lang w:val="el-GR"/>
        </w:rPr>
        <w:t xml:space="preserve">Ηθικά πλαίσια που βοηθούν στη λήψη </w:t>
      </w:r>
      <w:r w:rsidR="00B87BBD" w:rsidRPr="007B35BE">
        <w:rPr>
          <w:rFonts w:ascii="Times New Roman" w:hAnsi="Times New Roman" w:cs="Times New Roman"/>
          <w:sz w:val="24"/>
          <w:szCs w:val="24"/>
          <w:lang w:val="el-GR"/>
        </w:rPr>
        <w:t>αποφάσεων</w:t>
      </w:r>
      <w:r w:rsidR="007B35B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5D0952" w:rsidRDefault="009C4BA0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 xml:space="preserve">Οι «εκ των προτέρων» οδηγίες / επιθυμίες του ασθενή για το τέλος της ζωής του. </w:t>
      </w:r>
    </w:p>
    <w:p w:rsidR="007C516F" w:rsidRPr="005D0952" w:rsidRDefault="00C46931" w:rsidP="007C516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 xml:space="preserve">Σελ. 95-114 </w:t>
      </w:r>
    </w:p>
    <w:p w:rsidR="00C46931" w:rsidRPr="005D0952" w:rsidRDefault="005D0952" w:rsidP="00C469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C46931" w:rsidRPr="005D0952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C46931" w:rsidRPr="005D0952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C46931" w:rsidRPr="005D0952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C46931" w:rsidRDefault="00C46931" w:rsidP="00C469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113)</w:t>
      </w:r>
    </w:p>
    <w:p w:rsidR="00C46931" w:rsidRDefault="00C46931" w:rsidP="00C148B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C148BF" w:rsidRPr="005D0952" w:rsidRDefault="00C148BF" w:rsidP="00C148B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>Κεφάλαιο 6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>Συναντώντας το θάνατο για πρώτη φορά</w:t>
      </w:r>
    </w:p>
    <w:p w:rsidR="005D0952" w:rsidRDefault="00C148BF" w:rsidP="00C14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 xml:space="preserve">Νοσηλευτικές στρατηγικές για την υποστήριξη των ασθενών και συγγενών όταν ο θάνατος είναι επικείμενος </w:t>
      </w:r>
    </w:p>
    <w:p w:rsidR="00C148BF" w:rsidRPr="005D0952" w:rsidRDefault="00C148BF" w:rsidP="00C14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>Υποστήριξη για τον εαυτό σας και τους συναδέλφους σας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5D0952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C148BF" w:rsidRDefault="005D0952" w:rsidP="00C14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C148BF" w:rsidRPr="005D0952">
        <w:rPr>
          <w:rFonts w:ascii="Times New Roman" w:hAnsi="Times New Roman" w:cs="Times New Roman"/>
          <w:sz w:val="24"/>
          <w:szCs w:val="24"/>
          <w:lang w:val="el-GR"/>
        </w:rPr>
        <w:t>ημεία</w:t>
      </w:r>
      <w:r w:rsidR="00C148BF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C148BF" w:rsidRPr="005D0952">
        <w:rPr>
          <w:rFonts w:ascii="Times New Roman" w:hAnsi="Times New Roman" w:cs="Times New Roman"/>
          <w:sz w:val="24"/>
          <w:szCs w:val="24"/>
          <w:lang w:val="el-GR"/>
        </w:rPr>
        <w:t>δραστηριότητες</w:t>
      </w:r>
      <w:r w:rsidR="00C148BF">
        <w:rPr>
          <w:rFonts w:ascii="Times New Roman" w:hAnsi="Times New Roman" w:cs="Times New Roman"/>
          <w:sz w:val="24"/>
          <w:szCs w:val="24"/>
          <w:lang w:val="el-GR"/>
        </w:rPr>
        <w:t xml:space="preserve"> «</w:t>
      </w:r>
      <w:proofErr w:type="spellStart"/>
      <w:r w:rsidR="00C148BF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C148BF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C148BF" w:rsidRDefault="00C148BF" w:rsidP="00C148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129)</w:t>
      </w:r>
    </w:p>
    <w:p w:rsidR="00AD09DF" w:rsidRPr="005D0952" w:rsidRDefault="00AD09DF" w:rsidP="00AD09D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Κεφάλαιο 7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>Επικοινωνία με φροντίδα και συμπόνια</w:t>
      </w:r>
    </w:p>
    <w:p w:rsidR="00AD09DF" w:rsidRDefault="00AD09D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Δεξιότητες ακρόασης και παρακολούθησης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AD09DF" w:rsidRDefault="00AD09D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Αντιμετώπιση δύσκολων ερωτήσεων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AD09DF" w:rsidRDefault="00E64C6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Παρέχοντας πληροφόρηση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Διαχείριση της δύσκολης συζήτησης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Αναπτύσσοντας περαιτέρω δεξιότητες επικοινωνίας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AD0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Το ζήτημα της συμπαιγνίας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E64C6F" w:rsidRPr="005D0952" w:rsidRDefault="005D0952" w:rsidP="00E64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E64C6F" w:rsidRDefault="00E64C6F" w:rsidP="00E64C6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161)</w:t>
      </w:r>
    </w:p>
    <w:p w:rsidR="00E64C6F" w:rsidRDefault="00E64C6F" w:rsidP="00E64C6F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E64C6F" w:rsidRPr="005D0952" w:rsidRDefault="00E64C6F" w:rsidP="00E64C6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>Κεφάλαιο 8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>Η φύση του πόνου και της οδύνης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σημαίνει πόνος και οδύνη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Ορισμοί πόνου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Τύποι πόνου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Μηχανισμοί του πόνου</w:t>
      </w:r>
      <w:r w:rsidR="005D0952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Ολικός 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>πόνος</w:t>
      </w:r>
    </w:p>
    <w:p w:rsidR="00E64C6F" w:rsidRPr="005D0952" w:rsidRDefault="005D0952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E64C6F" w:rsidRPr="005D0952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E64C6F" w:rsidRDefault="00E64C6F" w:rsidP="00E64C6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183)</w:t>
      </w:r>
    </w:p>
    <w:p w:rsidR="00E64C6F" w:rsidRPr="005D0952" w:rsidRDefault="00E64C6F" w:rsidP="00E64C6F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>Κεφάλαιο 9</w:t>
      </w:r>
      <w:r w:rsidRPr="005D0952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5D0952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5D0952" w:rsidRPr="005D0952">
        <w:rPr>
          <w:rFonts w:ascii="Times New Roman" w:hAnsi="Times New Roman" w:cs="Times New Roman"/>
          <w:b/>
          <w:sz w:val="24"/>
          <w:szCs w:val="24"/>
          <w:lang w:val="el-GR"/>
        </w:rPr>
        <w:t>Η αξιολόγηση του πόνου</w:t>
      </w:r>
    </w:p>
    <w:p w:rsidR="00E64C6F" w:rsidRDefault="00E64C6F" w:rsidP="00E64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Εμπόδια στην αξιολόγηση του πόνου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64C6F" w:rsidRDefault="00E64C6F" w:rsidP="00E64C6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Κλίμακες βαθμολόγησης πόνου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6725" w:rsidRPr="00414737" w:rsidRDefault="00414737" w:rsidP="000C6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0C6725" w:rsidRPr="00414737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0C6725" w:rsidRPr="00414737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0C6725" w:rsidRPr="00414737">
        <w:rPr>
          <w:rFonts w:ascii="Times New Roman" w:hAnsi="Times New Roman" w:cs="Times New Roman"/>
          <w:sz w:val="24"/>
          <w:szCs w:val="24"/>
          <w:lang w:val="el-GR"/>
        </w:rPr>
        <w:t>»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6725" w:rsidRDefault="000C6725" w:rsidP="000C67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 208)</w:t>
      </w:r>
    </w:p>
    <w:p w:rsidR="000C6725" w:rsidRDefault="000C6725" w:rsidP="000C6725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C6725" w:rsidRPr="00414737" w:rsidRDefault="000C6725" w:rsidP="000C6725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>Κεφάλαιο 10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>Η διαχείριση του πόνου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Φραγμοί διαχείρισης πόνου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αναλγητική κλίμακα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Οι χρυσοί κανόνες για τον έλεγχο του πόνου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C6725" w:rsidRPr="00414737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Οι 10 εντολές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 xml:space="preserve"> για τον καλό έλεγχο του πόνου.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Μύθοι για τη μορφίνη</w:t>
      </w:r>
      <w:r w:rsidR="00414737">
        <w:rPr>
          <w:rFonts w:ascii="Times New Roman" w:hAnsi="Times New Roman" w:cs="Times New Roman"/>
          <w:sz w:val="24"/>
          <w:szCs w:val="24"/>
        </w:rPr>
        <w:t>.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Ανεπιθύμητες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 xml:space="preserve"> ενέργειες </w:t>
      </w:r>
      <w:proofErr w:type="spellStart"/>
      <w:r w:rsidR="00414737">
        <w:rPr>
          <w:rFonts w:ascii="Times New Roman" w:hAnsi="Times New Roman" w:cs="Times New Roman"/>
          <w:sz w:val="24"/>
          <w:szCs w:val="24"/>
          <w:lang w:val="el-GR"/>
        </w:rPr>
        <w:t>οπιοειδών</w:t>
      </w:r>
      <w:proofErr w:type="spellEnd"/>
      <w:r w:rsidR="00414737">
        <w:rPr>
          <w:rFonts w:ascii="Times New Roman" w:hAnsi="Times New Roman" w:cs="Times New Roman"/>
          <w:sz w:val="24"/>
          <w:szCs w:val="24"/>
        </w:rPr>
        <w:t>.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Επικουρικά φάρμακα</w:t>
      </w:r>
      <w:r w:rsidR="00414737">
        <w:rPr>
          <w:rFonts w:ascii="Times New Roman" w:hAnsi="Times New Roman" w:cs="Times New Roman"/>
          <w:sz w:val="24"/>
          <w:szCs w:val="24"/>
        </w:rPr>
        <w:t>.</w:t>
      </w:r>
    </w:p>
    <w:p w:rsidR="00414737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 xml:space="preserve">Μη φαρμακευτικές προσεγγίσεις </w:t>
      </w:r>
    </w:p>
    <w:p w:rsidR="000C6725" w:rsidRPr="00741540" w:rsidRDefault="00414737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41540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0C6725" w:rsidRPr="00741540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0C6725" w:rsidRPr="00741540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0C6725" w:rsidRPr="00741540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0C6725" w:rsidRDefault="000C6725" w:rsidP="000C672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</w:t>
      </w:r>
      <w:r w:rsidR="00B87BBD">
        <w:rPr>
          <w:rFonts w:ascii="Times New Roman" w:hAnsi="Times New Roman" w:cs="Times New Roman"/>
          <w:sz w:val="24"/>
          <w:szCs w:val="24"/>
          <w:lang w:val="el-GR"/>
        </w:rPr>
        <w:t xml:space="preserve"> (σελ.254)</w:t>
      </w:r>
    </w:p>
    <w:p w:rsidR="000C6725" w:rsidRPr="00414737" w:rsidRDefault="00B87BBD" w:rsidP="00B87BBD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Κεφάλαιο 11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>Η διαχείριση άλλων συμπτωμάτων εκτός του πόνου</w:t>
      </w:r>
    </w:p>
    <w:p w:rsidR="00B87BBD" w:rsidRDefault="00B87BBD" w:rsidP="00B87B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Ποια άλλα συμπτώματα καλείται να διαχειριστεί η ανακουφιστική φροντίδα.</w:t>
      </w:r>
    </w:p>
    <w:p w:rsidR="00B87BBD" w:rsidRDefault="00B87BBD" w:rsidP="00B87BBD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87BBD" w:rsidRPr="00414737" w:rsidRDefault="00B87BBD" w:rsidP="00B87BBD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>Κεφάλαιο 12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>Πνευματική φροντίδα</w:t>
      </w:r>
    </w:p>
    <w:p w:rsidR="00B87BBD" w:rsidRPr="00414737" w:rsidRDefault="00414737" w:rsidP="00B8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B87BBD" w:rsidRPr="00414737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B87BBD" w:rsidRPr="00414737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B87BBD" w:rsidRPr="00414737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B87BBD" w:rsidRDefault="00B87BBD" w:rsidP="00B87BB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(σελ.293)</w:t>
      </w:r>
    </w:p>
    <w:p w:rsidR="00B87BBD" w:rsidRDefault="00B87BBD" w:rsidP="00B87BBD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B87BBD" w:rsidRPr="00414737" w:rsidRDefault="00B87BBD" w:rsidP="00B87BBD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>Κεφάλαιο 14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Ουσιώδη μέτρα παρά την κλίνη του ασθενή </w:t>
      </w:r>
    </w:p>
    <w:p w:rsidR="004766F4" w:rsidRPr="00414737" w:rsidRDefault="004766F4" w:rsidP="001C4D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Ουσιώδη μέτρα παρά την κλίνη του ασθενή</w:t>
      </w:r>
      <w:r w:rsidR="00414737" w:rsidRPr="00414737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41473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1C4DDE" w:rsidRPr="00414737" w:rsidRDefault="00414737" w:rsidP="001C4D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1C4DDE" w:rsidRPr="00414737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1C4DDE" w:rsidRPr="00414737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1C4DDE" w:rsidRPr="00414737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1C4DDE" w:rsidRDefault="001C4DDE" w:rsidP="001C4DD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(σελ.322)</w:t>
      </w:r>
    </w:p>
    <w:p w:rsidR="001C4DDE" w:rsidRPr="00414737" w:rsidRDefault="001C4DDE" w:rsidP="00414737">
      <w:pPr>
        <w:tabs>
          <w:tab w:val="left" w:pos="2025"/>
        </w:tabs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>Κεφάλαιο 15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Πολυπολιτισμικές ανάγκες στο τέλος της ζωής</w:t>
      </w:r>
    </w:p>
    <w:p w:rsidR="001C4DDE" w:rsidRDefault="001C4DDE" w:rsidP="001C4DD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περιγράψετε</w:t>
      </w:r>
      <w:r w:rsidR="00E43997">
        <w:rPr>
          <w:rFonts w:ascii="Times New Roman" w:hAnsi="Times New Roman" w:cs="Times New Roman"/>
          <w:sz w:val="24"/>
          <w:szCs w:val="24"/>
          <w:lang w:val="el-GR"/>
        </w:rPr>
        <w:t xml:space="preserve"> τα διαπολιτισμικά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στοιχεία που αφορούν τη φροντίδα κοντά στο τέλος της </w:t>
      </w:r>
      <w:r w:rsidR="00E43997">
        <w:rPr>
          <w:rFonts w:ascii="Times New Roman" w:hAnsi="Times New Roman" w:cs="Times New Roman"/>
          <w:sz w:val="24"/>
          <w:szCs w:val="24"/>
          <w:lang w:val="el-GR"/>
        </w:rPr>
        <w:t xml:space="preserve">ζωής και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τις σκέψεις μετά το θάνατο για κάθε θρησκεία</w:t>
      </w:r>
      <w:r w:rsidR="00414737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E43997" w:rsidRPr="00414737" w:rsidRDefault="00414737" w:rsidP="00E4399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43997" w:rsidRPr="00414737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E43997" w:rsidRPr="00414737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E43997" w:rsidRPr="00414737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E43997" w:rsidRDefault="00E43997" w:rsidP="00E4399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(σελ.339)</w:t>
      </w:r>
    </w:p>
    <w:p w:rsidR="00E43997" w:rsidRPr="00414737" w:rsidRDefault="00E43997" w:rsidP="00E43997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>Κεφάλαιο 16</w:t>
      </w:r>
      <w:r w:rsidRPr="0041473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41473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414737" w:rsidRPr="00414737">
        <w:rPr>
          <w:rFonts w:ascii="Times New Roman" w:hAnsi="Times New Roman" w:cs="Times New Roman"/>
          <w:b/>
          <w:sz w:val="24"/>
          <w:szCs w:val="24"/>
          <w:lang w:val="el-GR"/>
        </w:rPr>
        <w:t>Προτεραιότητες φροντίδας τις τελευταίες ημέρες της ζωής</w:t>
      </w:r>
    </w:p>
    <w:p w:rsidR="00E43997" w:rsidRDefault="00E43997" w:rsidP="00E439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Σε ποια σημεία επικεντρώνεται η φροντίδα τις τελευταίες ημέρες της ζωής.</w:t>
      </w:r>
    </w:p>
    <w:p w:rsidR="00E43997" w:rsidRPr="0081550D" w:rsidRDefault="0081550D" w:rsidP="00E439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550D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="00E43997" w:rsidRPr="0081550D">
        <w:rPr>
          <w:rFonts w:ascii="Times New Roman" w:hAnsi="Times New Roman" w:cs="Times New Roman"/>
          <w:sz w:val="24"/>
          <w:szCs w:val="24"/>
          <w:lang w:val="el-GR"/>
        </w:rPr>
        <w:t>ημεία και δραστηριότητες «</w:t>
      </w:r>
      <w:proofErr w:type="spellStart"/>
      <w:r w:rsidR="00E43997" w:rsidRPr="0081550D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="00E43997" w:rsidRPr="0081550D">
        <w:rPr>
          <w:rFonts w:ascii="Times New Roman" w:hAnsi="Times New Roman" w:cs="Times New Roman"/>
          <w:sz w:val="24"/>
          <w:szCs w:val="24"/>
          <w:lang w:val="el-GR"/>
        </w:rPr>
        <w:t>»</w:t>
      </w:r>
    </w:p>
    <w:p w:rsidR="00E43997" w:rsidRDefault="00E43997" w:rsidP="00E4399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(σελ.355)</w:t>
      </w:r>
    </w:p>
    <w:p w:rsidR="00E43997" w:rsidRDefault="0081550D" w:rsidP="0081550D">
      <w:pPr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81550D">
        <w:rPr>
          <w:rFonts w:ascii="Times New Roman" w:hAnsi="Times New Roman" w:cs="Times New Roman"/>
          <w:b/>
          <w:sz w:val="24"/>
          <w:szCs w:val="24"/>
          <w:lang w:val="el-GR"/>
        </w:rPr>
        <w:t>Κεφάλαιο 17</w:t>
      </w:r>
      <w:r w:rsidRPr="0081550D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81550D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Φροντίδα για εκείνους που πενθούν</w:t>
      </w:r>
    </w:p>
    <w:p w:rsid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550D">
        <w:rPr>
          <w:rFonts w:ascii="Times New Roman" w:hAnsi="Times New Roman" w:cs="Times New Roman"/>
          <w:sz w:val="24"/>
          <w:szCs w:val="24"/>
          <w:lang w:val="el-GR"/>
        </w:rPr>
        <w:t>Ορισμοί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Τι μας δίδαξε το παρελθόν.</w:t>
      </w:r>
    </w:p>
    <w:p w:rsid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Αξιολόγηση κινδύνου για εκείνους που έρχονται αντιμέτωποι με το πένθος.</w:t>
      </w:r>
    </w:p>
    <w:p w:rsid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Νοσηλευτικές στρατηγικές για την υποστήριξη εκείνων που πενθούν.</w:t>
      </w:r>
    </w:p>
    <w:p w:rsidR="0081550D" w:rsidRP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81550D">
        <w:rPr>
          <w:rFonts w:ascii="Times New Roman" w:hAnsi="Times New Roman" w:cs="Times New Roman"/>
          <w:sz w:val="24"/>
          <w:szCs w:val="24"/>
          <w:lang w:val="el-GR"/>
        </w:rPr>
        <w:t>Σημεία και δραστηριότητες «</w:t>
      </w:r>
      <w:proofErr w:type="spellStart"/>
      <w:r w:rsidRPr="0081550D">
        <w:rPr>
          <w:rFonts w:ascii="Times New Roman" w:hAnsi="Times New Roman" w:cs="Times New Roman"/>
          <w:sz w:val="24"/>
          <w:szCs w:val="24"/>
          <w:lang w:val="el-GR"/>
        </w:rPr>
        <w:t>αναστοχασμού</w:t>
      </w:r>
      <w:proofErr w:type="spellEnd"/>
      <w:r w:rsidRPr="0081550D">
        <w:rPr>
          <w:rFonts w:ascii="Times New Roman" w:hAnsi="Times New Roman" w:cs="Times New Roman"/>
          <w:sz w:val="24"/>
          <w:szCs w:val="24"/>
          <w:lang w:val="el-GR"/>
        </w:rPr>
        <w:t>»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81550D" w:rsidRDefault="0081550D" w:rsidP="0081550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Ερωτηματολόγιο αξιολόγησης (σελ.379)</w:t>
      </w:r>
    </w:p>
    <w:p w:rsidR="0081550D" w:rsidRPr="0081550D" w:rsidRDefault="0081550D" w:rsidP="0081550D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81550D" w:rsidRPr="0081550D" w:rsidSect="00E8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5686"/>
    <w:multiLevelType w:val="hybridMultilevel"/>
    <w:tmpl w:val="631A64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406E"/>
    <w:multiLevelType w:val="hybridMultilevel"/>
    <w:tmpl w:val="E12AB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1151F"/>
    <w:multiLevelType w:val="hybridMultilevel"/>
    <w:tmpl w:val="24CAE6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C159C"/>
    <w:multiLevelType w:val="hybridMultilevel"/>
    <w:tmpl w:val="65D03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C423A"/>
    <w:multiLevelType w:val="hybridMultilevel"/>
    <w:tmpl w:val="80BAD1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40E1D"/>
    <w:multiLevelType w:val="hybridMultilevel"/>
    <w:tmpl w:val="71AC4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0AAB"/>
    <w:multiLevelType w:val="hybridMultilevel"/>
    <w:tmpl w:val="B038E0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B5DE4"/>
    <w:multiLevelType w:val="hybridMultilevel"/>
    <w:tmpl w:val="214E0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21536"/>
    <w:multiLevelType w:val="hybridMultilevel"/>
    <w:tmpl w:val="3EF6C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201E8"/>
    <w:multiLevelType w:val="hybridMultilevel"/>
    <w:tmpl w:val="E12AB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36FEB"/>
    <w:multiLevelType w:val="hybridMultilevel"/>
    <w:tmpl w:val="2F1A7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95C3B"/>
    <w:multiLevelType w:val="hybridMultilevel"/>
    <w:tmpl w:val="E6D4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D1041"/>
    <w:multiLevelType w:val="hybridMultilevel"/>
    <w:tmpl w:val="71AC4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8055D"/>
    <w:multiLevelType w:val="hybridMultilevel"/>
    <w:tmpl w:val="A78A0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F10EE"/>
    <w:multiLevelType w:val="hybridMultilevel"/>
    <w:tmpl w:val="0874B3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11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7E8"/>
    <w:rsid w:val="0002754C"/>
    <w:rsid w:val="00060397"/>
    <w:rsid w:val="000C6725"/>
    <w:rsid w:val="000F0C17"/>
    <w:rsid w:val="001C4DDE"/>
    <w:rsid w:val="003F690B"/>
    <w:rsid w:val="00414737"/>
    <w:rsid w:val="004766F4"/>
    <w:rsid w:val="004A3E17"/>
    <w:rsid w:val="005D0952"/>
    <w:rsid w:val="006A0A58"/>
    <w:rsid w:val="00741540"/>
    <w:rsid w:val="007B35BE"/>
    <w:rsid w:val="007C516F"/>
    <w:rsid w:val="0081550D"/>
    <w:rsid w:val="0085742C"/>
    <w:rsid w:val="00915CD5"/>
    <w:rsid w:val="009937E8"/>
    <w:rsid w:val="009C4BA0"/>
    <w:rsid w:val="00AA0860"/>
    <w:rsid w:val="00AD09DF"/>
    <w:rsid w:val="00B87BBD"/>
    <w:rsid w:val="00C148BF"/>
    <w:rsid w:val="00C23DAF"/>
    <w:rsid w:val="00C27925"/>
    <w:rsid w:val="00C46931"/>
    <w:rsid w:val="00CA71A1"/>
    <w:rsid w:val="00D25555"/>
    <w:rsid w:val="00D667B6"/>
    <w:rsid w:val="00E43997"/>
    <w:rsid w:val="00E64C6F"/>
    <w:rsid w:val="00E809EF"/>
    <w:rsid w:val="00F824A3"/>
    <w:rsid w:val="00F9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7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27925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C27925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C27925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C27925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C2792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C27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27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</dc:creator>
  <cp:keywords/>
  <dc:description/>
  <cp:lastModifiedBy>antigoni</cp:lastModifiedBy>
  <cp:revision>9</cp:revision>
  <dcterms:created xsi:type="dcterms:W3CDTF">2019-12-27T17:05:00Z</dcterms:created>
  <dcterms:modified xsi:type="dcterms:W3CDTF">2020-01-12T15:01:00Z</dcterms:modified>
</cp:coreProperties>
</file>