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B5" w:rsidRDefault="00C220B5" w:rsidP="00C220B5">
      <w:pPr>
        <w:pStyle w:val="Web"/>
        <w:spacing w:after="0" w:line="360" w:lineRule="auto"/>
        <w:jc w:val="center"/>
      </w:pPr>
      <w:bookmarkStart w:id="0" w:name="_GoBack"/>
      <w:bookmarkEnd w:id="0"/>
      <w:r>
        <w:rPr>
          <w:rFonts w:ascii="Calibri" w:hAnsi="Calibri" w:cs="Calibri"/>
          <w:b/>
          <w:bCs/>
        </w:rPr>
        <w:t>ΧΕΙΜΕΡΙΝΟ ΕΞΑΜΗΝΟ ΑΚ. ΕΤΟΥΣ 2016 - 17</w:t>
      </w:r>
    </w:p>
    <w:p w:rsidR="00C220B5" w:rsidRDefault="00C220B5" w:rsidP="00C220B5">
      <w:pPr>
        <w:pStyle w:val="Web"/>
        <w:spacing w:after="0" w:line="360" w:lineRule="auto"/>
        <w:jc w:val="center"/>
      </w:pPr>
      <w:r>
        <w:rPr>
          <w:rFonts w:ascii="Calibri" w:hAnsi="Calibri" w:cs="Calibri"/>
          <w:b/>
          <w:bCs/>
        </w:rPr>
        <w:t>ΥΛΗ ΣΤΟ ΜΑΘΗΜΑ ΝΟΣΗΛΕΥΤΙΚΕΣ ΘΕΩΡΙΕΣ</w:t>
      </w:r>
    </w:p>
    <w:p w:rsidR="004331FD" w:rsidRPr="00C41C94" w:rsidRDefault="00C220B5" w:rsidP="004331FD">
      <w:pPr>
        <w:pStyle w:val="Web"/>
        <w:spacing w:after="0" w:line="360" w:lineRule="auto"/>
        <w:jc w:val="center"/>
      </w:pPr>
      <w:r>
        <w:rPr>
          <w:rFonts w:ascii="Calibri" w:hAnsi="Calibri" w:cs="Calibri"/>
          <w:b/>
          <w:bCs/>
        </w:rPr>
        <w:t xml:space="preserve">ΒΙΒΛΙΟ: </w:t>
      </w:r>
      <w:r w:rsidR="004331FD">
        <w:rPr>
          <w:rFonts w:ascii="Calibri" w:hAnsi="Calibri" w:cs="Calibri"/>
          <w:b/>
          <w:bCs/>
        </w:rPr>
        <w:t>ΝΟΣΗΛΕΥΤΙΚΕΣ ΘΕΩΡΙΕΣ 3</w:t>
      </w:r>
      <w:r w:rsidR="004331FD" w:rsidRPr="00C41C94">
        <w:rPr>
          <w:rFonts w:ascii="Calibri" w:hAnsi="Calibri" w:cs="Calibri"/>
          <w:b/>
          <w:bCs/>
          <w:vertAlign w:val="superscript"/>
        </w:rPr>
        <w:t>η</w:t>
      </w:r>
      <w:r w:rsidR="004331FD">
        <w:rPr>
          <w:rFonts w:ascii="Calibri" w:hAnsi="Calibri" w:cs="Calibri"/>
          <w:b/>
          <w:bCs/>
        </w:rPr>
        <w:t xml:space="preserve"> ΕΚΔΟΣΗ (ΕΚΔΟΣΕΙΣ ΒΗΤΑ)</w:t>
      </w:r>
    </w:p>
    <w:p w:rsidR="00C220B5" w:rsidRPr="00C220B5" w:rsidRDefault="00C220B5" w:rsidP="00333DD6">
      <w:pPr>
        <w:pStyle w:val="Web"/>
        <w:spacing w:after="0" w:line="360" w:lineRule="auto"/>
      </w:pPr>
    </w:p>
    <w:p w:rsidR="00C220B5" w:rsidRPr="00333DD6" w:rsidRDefault="00C220B5" w:rsidP="00333DD6">
      <w:pPr>
        <w:pStyle w:val="Web"/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Κεφάλαιο 2:</w:t>
      </w:r>
      <w:r>
        <w:rPr>
          <w:rFonts w:ascii="Calibri" w:hAnsi="Calibri" w:cs="Calibri"/>
          <w:sz w:val="26"/>
          <w:szCs w:val="26"/>
        </w:rPr>
        <w:t xml:space="preserve"> </w:t>
      </w:r>
      <w:r w:rsidR="00333DD6">
        <w:rPr>
          <w:rFonts w:ascii="Calibri" w:hAnsi="Calibri" w:cs="Calibri"/>
          <w:sz w:val="26"/>
          <w:szCs w:val="26"/>
        </w:rPr>
        <w:t>Επισκόπηση της θεωρίας στη νοσηλευτική (</w:t>
      </w:r>
      <w:r>
        <w:rPr>
          <w:rFonts w:ascii="Calibri" w:hAnsi="Calibri" w:cs="Calibri"/>
          <w:sz w:val="26"/>
          <w:szCs w:val="26"/>
        </w:rPr>
        <w:t>σελ. 27 &amp; σελ. 32</w:t>
      </w:r>
      <w:r w:rsidR="00333DD6">
        <w:rPr>
          <w:rFonts w:ascii="Calibri" w:hAnsi="Calibri" w:cs="Calibri"/>
          <w:sz w:val="26"/>
          <w:szCs w:val="26"/>
        </w:rPr>
        <w:t>)</w:t>
      </w:r>
    </w:p>
    <w:p w:rsidR="00C220B5" w:rsidRDefault="00C220B5" w:rsidP="00C220B5">
      <w:pPr>
        <w:pStyle w:val="Web"/>
        <w:spacing w:after="0" w:line="360" w:lineRule="auto"/>
      </w:pPr>
      <w:r>
        <w:rPr>
          <w:rFonts w:ascii="Calibri" w:hAnsi="Calibri" w:cs="Calibri"/>
          <w:b/>
          <w:bCs/>
          <w:sz w:val="26"/>
          <w:szCs w:val="26"/>
        </w:rPr>
        <w:t>Κεφάλαιο 7:</w:t>
      </w:r>
      <w:r w:rsidR="00333DD6">
        <w:rPr>
          <w:rFonts w:ascii="Calibri" w:hAnsi="Calibri" w:cs="Calibri"/>
          <w:sz w:val="26"/>
          <w:szCs w:val="26"/>
        </w:rPr>
        <w:t xml:space="preserve"> Οι μεγάλες νοσηλευτικές θεωρίες με βάση τις ανθρώπινες ανάγκες (σελίδες 138-168)</w:t>
      </w:r>
    </w:p>
    <w:p w:rsidR="00333DD6" w:rsidRDefault="00C220B5" w:rsidP="00C220B5">
      <w:pPr>
        <w:pStyle w:val="Web"/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Κεφάλαιο 8:</w:t>
      </w:r>
      <w:r>
        <w:rPr>
          <w:rFonts w:ascii="Calibri" w:hAnsi="Calibri" w:cs="Calibri"/>
          <w:sz w:val="26"/>
          <w:szCs w:val="26"/>
        </w:rPr>
        <w:t xml:space="preserve"> </w:t>
      </w:r>
      <w:r w:rsidR="00333DD6">
        <w:rPr>
          <w:rFonts w:ascii="Calibri" w:hAnsi="Calibri" w:cs="Calibri"/>
          <w:sz w:val="26"/>
          <w:szCs w:val="26"/>
        </w:rPr>
        <w:t xml:space="preserve">Οι μεγάλες νοσηλευτικές θεωρίες με βάση τη διαδικασία αλληλεπίδρασης </w:t>
      </w:r>
    </w:p>
    <w:p w:rsidR="00C220B5" w:rsidRDefault="00333DD6" w:rsidP="00C220B5">
      <w:pPr>
        <w:pStyle w:val="Web"/>
        <w:spacing w:after="0" w:line="360" w:lineRule="auto"/>
      </w:pPr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Callista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r w:rsidR="00C220B5">
        <w:rPr>
          <w:rFonts w:ascii="Calibri" w:hAnsi="Calibri" w:cs="Calibri"/>
          <w:sz w:val="26"/>
          <w:szCs w:val="26"/>
          <w:lang w:val="en-US"/>
        </w:rPr>
        <w:t>Roy</w:t>
      </w:r>
      <w:r w:rsidRPr="00333DD6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  <w:lang w:val="en-US"/>
        </w:rPr>
        <w:t>(</w:t>
      </w:r>
      <w:r>
        <w:rPr>
          <w:rFonts w:ascii="Calibri" w:hAnsi="Calibri" w:cs="Calibri"/>
          <w:sz w:val="26"/>
          <w:szCs w:val="26"/>
        </w:rPr>
        <w:t>σελ. 194</w:t>
      </w:r>
      <w:r>
        <w:rPr>
          <w:rFonts w:ascii="Calibri" w:hAnsi="Calibri" w:cs="Calibri"/>
          <w:sz w:val="26"/>
          <w:szCs w:val="26"/>
          <w:lang w:val="en-US"/>
        </w:rPr>
        <w:t>-199</w:t>
      </w:r>
      <w:r w:rsidR="00C220B5" w:rsidRPr="00C220B5">
        <w:rPr>
          <w:rFonts w:ascii="Calibri" w:hAnsi="Calibri" w:cs="Calibri"/>
          <w:sz w:val="26"/>
          <w:szCs w:val="26"/>
        </w:rPr>
        <w:t>) &amp;</w:t>
      </w:r>
      <w:r w:rsidR="00C220B5">
        <w:rPr>
          <w:rFonts w:ascii="Calibri" w:hAnsi="Calibri" w:cs="Calibri"/>
          <w:sz w:val="26"/>
          <w:szCs w:val="26"/>
        </w:rPr>
        <w:t xml:space="preserve"> </w:t>
      </w:r>
      <w:r w:rsidR="00C220B5">
        <w:rPr>
          <w:rFonts w:ascii="Calibri" w:hAnsi="Calibri" w:cs="Calibri"/>
          <w:sz w:val="26"/>
          <w:szCs w:val="26"/>
          <w:lang w:val="en-US"/>
        </w:rPr>
        <w:t>Watson</w:t>
      </w:r>
      <w:r w:rsidRPr="00333DD6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  <w:lang w:val="en-US"/>
        </w:rPr>
        <w:t>(</w:t>
      </w:r>
      <w:r>
        <w:rPr>
          <w:rFonts w:ascii="Calibri" w:hAnsi="Calibri" w:cs="Calibri"/>
          <w:sz w:val="26"/>
          <w:szCs w:val="26"/>
        </w:rPr>
        <w:t>σελ. 200</w:t>
      </w:r>
      <w:r>
        <w:rPr>
          <w:rFonts w:ascii="Calibri" w:hAnsi="Calibri" w:cs="Calibri"/>
          <w:sz w:val="26"/>
          <w:szCs w:val="26"/>
          <w:lang w:val="en-US"/>
        </w:rPr>
        <w:t>-204</w:t>
      </w:r>
      <w:r w:rsidR="00C220B5" w:rsidRPr="00C220B5">
        <w:rPr>
          <w:rFonts w:ascii="Calibri" w:hAnsi="Calibri" w:cs="Calibri"/>
          <w:sz w:val="26"/>
          <w:szCs w:val="26"/>
        </w:rPr>
        <w:t>)</w:t>
      </w:r>
    </w:p>
    <w:p w:rsidR="00333DD6" w:rsidRDefault="00C220B5" w:rsidP="00C220B5">
      <w:pPr>
        <w:pStyle w:val="Web"/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Κεφάλαιο </w:t>
      </w:r>
      <w:r w:rsidRPr="00C220B5">
        <w:rPr>
          <w:rFonts w:ascii="Calibri" w:hAnsi="Calibri" w:cs="Calibri"/>
          <w:b/>
          <w:bCs/>
          <w:sz w:val="26"/>
          <w:szCs w:val="26"/>
        </w:rPr>
        <w:t>9</w:t>
      </w:r>
      <w:r>
        <w:rPr>
          <w:rFonts w:ascii="Calibri" w:hAnsi="Calibri" w:cs="Calibri"/>
          <w:b/>
          <w:bCs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 xml:space="preserve"> </w:t>
      </w:r>
      <w:r w:rsidR="00333DD6">
        <w:rPr>
          <w:rFonts w:ascii="Calibri" w:hAnsi="Calibri" w:cs="Calibri"/>
          <w:sz w:val="26"/>
          <w:szCs w:val="26"/>
        </w:rPr>
        <w:t xml:space="preserve">Μεγάλες νοσηλευτικές θεωρίες με βάση τις ενοποιητικές διαδικασίες </w:t>
      </w:r>
    </w:p>
    <w:p w:rsidR="00C220B5" w:rsidRDefault="00C220B5" w:rsidP="00C220B5">
      <w:pPr>
        <w:pStyle w:val="Web"/>
        <w:spacing w:after="0" w:line="360" w:lineRule="auto"/>
      </w:pPr>
      <w:r>
        <w:rPr>
          <w:rFonts w:ascii="Calibri" w:hAnsi="Calibri" w:cs="Calibri"/>
          <w:sz w:val="26"/>
          <w:szCs w:val="26"/>
          <w:lang w:val="en-US"/>
        </w:rPr>
        <w:t>Rogers</w:t>
      </w:r>
      <w:r w:rsidR="00333DD6" w:rsidRPr="00333DD6">
        <w:rPr>
          <w:rFonts w:ascii="Calibri" w:hAnsi="Calibri" w:cs="Calibri"/>
          <w:sz w:val="26"/>
          <w:szCs w:val="26"/>
        </w:rPr>
        <w:t xml:space="preserve"> </w:t>
      </w:r>
      <w:r w:rsidR="00333DD6">
        <w:rPr>
          <w:rFonts w:ascii="Calibri" w:hAnsi="Calibri" w:cs="Calibri"/>
          <w:sz w:val="26"/>
          <w:szCs w:val="26"/>
        </w:rPr>
        <w:t>(σελ. 212 - 217</w:t>
      </w:r>
      <w:r w:rsidRPr="00C220B5">
        <w:rPr>
          <w:rFonts w:ascii="Calibri" w:hAnsi="Calibri" w:cs="Calibri"/>
          <w:sz w:val="26"/>
          <w:szCs w:val="26"/>
        </w:rPr>
        <w:t>) &amp;</w:t>
      </w:r>
      <w:r w:rsidR="00333DD6">
        <w:rPr>
          <w:rFonts w:ascii="Calibri" w:hAnsi="Calibri" w:cs="Calibri"/>
          <w:sz w:val="26"/>
          <w:szCs w:val="26"/>
        </w:rPr>
        <w:t xml:space="preserve"> </w:t>
      </w:r>
      <w:r w:rsidR="00333DD6">
        <w:rPr>
          <w:rFonts w:ascii="Calibri" w:hAnsi="Calibri" w:cs="Calibri"/>
          <w:sz w:val="26"/>
          <w:szCs w:val="26"/>
          <w:lang w:val="en-US"/>
        </w:rPr>
        <w:t>Parse</w:t>
      </w:r>
      <w:r w:rsidRPr="00C220B5">
        <w:rPr>
          <w:rFonts w:ascii="Calibri" w:hAnsi="Calibri" w:cs="Calibri"/>
          <w:sz w:val="26"/>
          <w:szCs w:val="26"/>
        </w:rPr>
        <w:t xml:space="preserve"> </w:t>
      </w:r>
      <w:r w:rsidR="00333DD6">
        <w:rPr>
          <w:rFonts w:ascii="Calibri" w:hAnsi="Calibri" w:cs="Calibri"/>
          <w:sz w:val="26"/>
          <w:szCs w:val="26"/>
        </w:rPr>
        <w:t>(</w:t>
      </w:r>
      <w:r>
        <w:rPr>
          <w:rFonts w:ascii="Calibri" w:hAnsi="Calibri" w:cs="Calibri"/>
          <w:sz w:val="26"/>
          <w:szCs w:val="26"/>
        </w:rPr>
        <w:t>σελ. 223 - 235</w:t>
      </w:r>
      <w:r w:rsidRPr="00C220B5">
        <w:rPr>
          <w:rFonts w:ascii="Calibri" w:hAnsi="Calibri" w:cs="Calibri"/>
          <w:sz w:val="26"/>
          <w:szCs w:val="26"/>
        </w:rPr>
        <w:t>)</w:t>
      </w:r>
    </w:p>
    <w:p w:rsidR="00333DD6" w:rsidRDefault="00C220B5" w:rsidP="00C220B5">
      <w:pPr>
        <w:pStyle w:val="Web"/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Κεφάλαιο </w:t>
      </w:r>
      <w:r w:rsidRPr="00C220B5">
        <w:rPr>
          <w:rFonts w:ascii="Calibri" w:hAnsi="Calibri" w:cs="Calibri"/>
          <w:b/>
          <w:bCs/>
          <w:sz w:val="26"/>
          <w:szCs w:val="26"/>
        </w:rPr>
        <w:t>11</w:t>
      </w:r>
      <w:r>
        <w:rPr>
          <w:rFonts w:ascii="Calibri" w:hAnsi="Calibri" w:cs="Calibri"/>
          <w:b/>
          <w:bCs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 xml:space="preserve"> </w:t>
      </w:r>
      <w:r w:rsidR="00333DD6">
        <w:rPr>
          <w:rFonts w:ascii="Calibri" w:hAnsi="Calibri" w:cs="Calibri"/>
          <w:sz w:val="26"/>
          <w:szCs w:val="26"/>
        </w:rPr>
        <w:t xml:space="preserve">Επισκόπηση επιλεγμένων νοσηλευτικών θεωριών  </w:t>
      </w:r>
    </w:p>
    <w:p w:rsidR="00C220B5" w:rsidRDefault="000B130D" w:rsidP="00C220B5">
      <w:pPr>
        <w:pStyle w:val="Web"/>
        <w:spacing w:after="0" w:line="360" w:lineRule="auto"/>
      </w:pPr>
      <w:r>
        <w:rPr>
          <w:rFonts w:ascii="Calibri" w:hAnsi="Calibri" w:cs="Calibri"/>
          <w:sz w:val="26"/>
          <w:szCs w:val="26"/>
        </w:rPr>
        <w:t xml:space="preserve">Θεωρία της ποικιλόμορφης και καθολικότητας της πολιτισμικής φροντίδας της </w:t>
      </w:r>
      <w:proofErr w:type="spellStart"/>
      <w:r w:rsidR="00333DD6">
        <w:rPr>
          <w:rFonts w:ascii="Calibri" w:hAnsi="Calibri" w:cs="Calibri"/>
          <w:sz w:val="26"/>
          <w:szCs w:val="26"/>
          <w:lang w:val="en-US"/>
        </w:rPr>
        <w:t>Leininger</w:t>
      </w:r>
      <w:proofErr w:type="spellEnd"/>
      <w:r w:rsidR="00333DD6">
        <w:rPr>
          <w:rFonts w:ascii="Calibri" w:hAnsi="Calibri" w:cs="Calibri"/>
          <w:sz w:val="26"/>
          <w:szCs w:val="26"/>
        </w:rPr>
        <w:t xml:space="preserve"> (</w:t>
      </w:r>
      <w:r w:rsidR="00C220B5">
        <w:rPr>
          <w:rFonts w:ascii="Calibri" w:hAnsi="Calibri" w:cs="Calibri"/>
          <w:sz w:val="26"/>
          <w:szCs w:val="26"/>
        </w:rPr>
        <w:t xml:space="preserve">σελ. </w:t>
      </w:r>
      <w:r w:rsidR="00C220B5" w:rsidRPr="00C220B5">
        <w:rPr>
          <w:rFonts w:ascii="Calibri" w:hAnsi="Calibri" w:cs="Calibri"/>
          <w:sz w:val="26"/>
          <w:szCs w:val="26"/>
        </w:rPr>
        <w:t>258 - 260)</w:t>
      </w:r>
    </w:p>
    <w:p w:rsidR="00C220B5" w:rsidRDefault="00C220B5" w:rsidP="00C220B5">
      <w:pPr>
        <w:pStyle w:val="Web"/>
        <w:spacing w:after="0" w:line="360" w:lineRule="auto"/>
        <w:jc w:val="center"/>
      </w:pPr>
    </w:p>
    <w:p w:rsidR="00C220B5" w:rsidRDefault="00C220B5" w:rsidP="00C220B5">
      <w:pPr>
        <w:pStyle w:val="Web"/>
        <w:spacing w:after="0" w:line="360" w:lineRule="auto"/>
      </w:pPr>
    </w:p>
    <w:p w:rsidR="00C220B5" w:rsidRDefault="00C220B5" w:rsidP="00C220B5">
      <w:pPr>
        <w:pStyle w:val="Web"/>
        <w:spacing w:after="0" w:line="360" w:lineRule="auto"/>
        <w:ind w:left="4321"/>
        <w:jc w:val="center"/>
      </w:pPr>
      <w:r>
        <w:rPr>
          <w:rFonts w:ascii="Calibri" w:hAnsi="Calibri" w:cs="Calibri"/>
        </w:rPr>
        <w:t xml:space="preserve">Ο </w:t>
      </w:r>
      <w:r>
        <w:rPr>
          <w:rFonts w:ascii="Calibri" w:hAnsi="Calibri" w:cs="Calibri"/>
          <w:lang w:val="en-US"/>
        </w:rPr>
        <w:t>K</w:t>
      </w:r>
      <w:proofErr w:type="spellStart"/>
      <w:r>
        <w:rPr>
          <w:rFonts w:ascii="Calibri" w:hAnsi="Calibri" w:cs="Calibri"/>
        </w:rPr>
        <w:t>αθηγητής</w:t>
      </w:r>
      <w:proofErr w:type="spellEnd"/>
      <w:r>
        <w:rPr>
          <w:rFonts w:ascii="Calibri" w:hAnsi="Calibri" w:cs="Calibri"/>
        </w:rPr>
        <w:t xml:space="preserve"> του μαθήματος</w:t>
      </w:r>
    </w:p>
    <w:p w:rsidR="00C220B5" w:rsidRDefault="00C220B5" w:rsidP="00C220B5">
      <w:pPr>
        <w:pStyle w:val="Web"/>
        <w:spacing w:after="0" w:line="360" w:lineRule="auto"/>
        <w:ind w:left="4321"/>
        <w:jc w:val="center"/>
      </w:pPr>
      <w:r>
        <w:rPr>
          <w:rFonts w:ascii="Calibri" w:hAnsi="Calibri" w:cs="Calibri"/>
        </w:rPr>
        <w:t xml:space="preserve">Δρ Μιχαήλ </w:t>
      </w:r>
      <w:proofErr w:type="spellStart"/>
      <w:r>
        <w:rPr>
          <w:rFonts w:ascii="Calibri" w:hAnsi="Calibri" w:cs="Calibri"/>
        </w:rPr>
        <w:t>Κουράκος</w:t>
      </w:r>
      <w:proofErr w:type="spellEnd"/>
    </w:p>
    <w:p w:rsidR="00C220B5" w:rsidRDefault="00C220B5" w:rsidP="00C220B5">
      <w:pPr>
        <w:pStyle w:val="Web"/>
        <w:spacing w:after="0" w:line="360" w:lineRule="auto"/>
      </w:pPr>
    </w:p>
    <w:p w:rsidR="001A7A78" w:rsidRDefault="001A7A78"/>
    <w:sectPr w:rsidR="001A7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B5"/>
    <w:rsid w:val="000B130D"/>
    <w:rsid w:val="001A7A78"/>
    <w:rsid w:val="00333DD6"/>
    <w:rsid w:val="004331FD"/>
    <w:rsid w:val="008B310A"/>
    <w:rsid w:val="00C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20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20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2016-12-21T18:31:00Z</dcterms:created>
  <dcterms:modified xsi:type="dcterms:W3CDTF">2016-12-21T18:31:00Z</dcterms:modified>
</cp:coreProperties>
</file>